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1DE3FC" w14:textId="46A62EE0" w:rsidR="00945CAB" w:rsidRDefault="00286AA8">
      <w:pPr>
        <w:rPr>
          <w:b/>
          <w:bCs/>
          <w:sz w:val="24"/>
          <w:szCs w:val="24"/>
        </w:rPr>
      </w:pPr>
      <w:r w:rsidRPr="00C26693">
        <w:rPr>
          <w:b/>
          <w:bCs/>
          <w:sz w:val="24"/>
          <w:szCs w:val="24"/>
        </w:rPr>
        <w:t>Christopher Cushing Fakenham North District Update – 2</w:t>
      </w:r>
      <w:r w:rsidR="004E6D08">
        <w:rPr>
          <w:b/>
          <w:bCs/>
          <w:sz w:val="24"/>
          <w:szCs w:val="24"/>
        </w:rPr>
        <w:t>5</w:t>
      </w:r>
      <w:r w:rsidR="004E6D08" w:rsidRPr="004E6D08">
        <w:rPr>
          <w:b/>
          <w:bCs/>
          <w:sz w:val="24"/>
          <w:szCs w:val="24"/>
          <w:vertAlign w:val="superscript"/>
        </w:rPr>
        <w:t>th</w:t>
      </w:r>
      <w:r w:rsidR="004E6D08">
        <w:rPr>
          <w:b/>
          <w:bCs/>
          <w:sz w:val="24"/>
          <w:szCs w:val="24"/>
        </w:rPr>
        <w:t xml:space="preserve"> October </w:t>
      </w:r>
      <w:r w:rsidRPr="00C26693">
        <w:rPr>
          <w:b/>
          <w:bCs/>
          <w:sz w:val="24"/>
          <w:szCs w:val="24"/>
        </w:rPr>
        <w:t>2023</w:t>
      </w:r>
    </w:p>
    <w:p w14:paraId="36BFF72A" w14:textId="5C033803" w:rsidR="00286AA8" w:rsidRPr="00C26693" w:rsidRDefault="00286AA8" w:rsidP="00C26693">
      <w:pPr>
        <w:pStyle w:val="ListParagraph"/>
        <w:numPr>
          <w:ilvl w:val="0"/>
          <w:numId w:val="8"/>
        </w:numPr>
        <w:rPr>
          <w:b/>
          <w:bCs/>
          <w:sz w:val="24"/>
          <w:szCs w:val="24"/>
        </w:rPr>
      </w:pPr>
      <w:r w:rsidRPr="00C26693">
        <w:rPr>
          <w:b/>
          <w:bCs/>
          <w:sz w:val="24"/>
          <w:szCs w:val="24"/>
        </w:rPr>
        <w:t>Urban Extension</w:t>
      </w:r>
    </w:p>
    <w:p w14:paraId="4749543F" w14:textId="42402BBE" w:rsidR="00B24373" w:rsidRPr="00C26693" w:rsidRDefault="000E4806" w:rsidP="0097628F">
      <w:pPr>
        <w:pStyle w:val="ListParagraph"/>
        <w:numPr>
          <w:ilvl w:val="0"/>
          <w:numId w:val="2"/>
        </w:numPr>
        <w:tabs>
          <w:tab w:val="num" w:pos="720"/>
        </w:tabs>
        <w:jc w:val="both"/>
        <w:rPr>
          <w:sz w:val="24"/>
          <w:szCs w:val="24"/>
        </w:rPr>
      </w:pPr>
      <w:r>
        <w:rPr>
          <w:sz w:val="24"/>
          <w:szCs w:val="24"/>
        </w:rPr>
        <w:t>As councillors know the</w:t>
      </w:r>
      <w:r w:rsidR="00B24373" w:rsidRPr="00C26693">
        <w:rPr>
          <w:sz w:val="24"/>
          <w:szCs w:val="24"/>
        </w:rPr>
        <w:t xml:space="preserve"> first stage of the project will be to build a new roundabout on the A148 near Water Moor Lane. This was postponed from last year because of an inflationary increase in estimated costs of £1m. </w:t>
      </w:r>
    </w:p>
    <w:p w14:paraId="6331CA87" w14:textId="2833BF44" w:rsidR="00C542DA" w:rsidRPr="00C26693" w:rsidRDefault="00C542DA" w:rsidP="0097628F">
      <w:pPr>
        <w:pStyle w:val="ListParagraph"/>
        <w:numPr>
          <w:ilvl w:val="0"/>
          <w:numId w:val="2"/>
        </w:numPr>
        <w:tabs>
          <w:tab w:val="num" w:pos="720"/>
        </w:tabs>
        <w:jc w:val="both"/>
        <w:rPr>
          <w:sz w:val="24"/>
          <w:szCs w:val="24"/>
        </w:rPr>
      </w:pPr>
      <w:r w:rsidRPr="00C26693">
        <w:rPr>
          <w:sz w:val="24"/>
          <w:szCs w:val="24"/>
        </w:rPr>
        <w:t xml:space="preserve">NNDC have </w:t>
      </w:r>
      <w:r w:rsidR="000E545B">
        <w:rPr>
          <w:sz w:val="24"/>
          <w:szCs w:val="24"/>
        </w:rPr>
        <w:t xml:space="preserve">applied for £2 million of </w:t>
      </w:r>
      <w:r w:rsidRPr="00C26693">
        <w:rPr>
          <w:sz w:val="24"/>
          <w:szCs w:val="24"/>
        </w:rPr>
        <w:t xml:space="preserve">government funding </w:t>
      </w:r>
      <w:r w:rsidR="009F5940">
        <w:rPr>
          <w:sz w:val="24"/>
          <w:szCs w:val="24"/>
        </w:rPr>
        <w:t xml:space="preserve">that has been made available </w:t>
      </w:r>
      <w:r w:rsidRPr="00C26693">
        <w:rPr>
          <w:sz w:val="24"/>
          <w:szCs w:val="24"/>
        </w:rPr>
        <w:t xml:space="preserve">for </w:t>
      </w:r>
      <w:r w:rsidR="009A7E37">
        <w:rPr>
          <w:sz w:val="24"/>
          <w:szCs w:val="24"/>
        </w:rPr>
        <w:t xml:space="preserve">such projects </w:t>
      </w:r>
      <w:r w:rsidR="000E545B">
        <w:rPr>
          <w:sz w:val="24"/>
          <w:szCs w:val="24"/>
        </w:rPr>
        <w:t>from the Department of Levelling Up, Housing and Communities</w:t>
      </w:r>
      <w:r w:rsidR="009A7E37">
        <w:rPr>
          <w:sz w:val="24"/>
          <w:szCs w:val="24"/>
        </w:rPr>
        <w:t>. This would cover most of the cost of the roundabout</w:t>
      </w:r>
      <w:r w:rsidR="000E545B">
        <w:rPr>
          <w:sz w:val="24"/>
          <w:szCs w:val="24"/>
        </w:rPr>
        <w:t>. If successful NNDC have indicated that they will proceed with building the roundabout</w:t>
      </w:r>
      <w:r w:rsidR="000E4806">
        <w:rPr>
          <w:sz w:val="24"/>
          <w:szCs w:val="24"/>
        </w:rPr>
        <w:t xml:space="preserve"> next year</w:t>
      </w:r>
      <w:r w:rsidR="000E545B">
        <w:rPr>
          <w:sz w:val="24"/>
          <w:szCs w:val="24"/>
        </w:rPr>
        <w:t xml:space="preserve">, regardless of whether </w:t>
      </w:r>
      <w:r w:rsidR="002E3397">
        <w:rPr>
          <w:sz w:val="24"/>
          <w:szCs w:val="24"/>
        </w:rPr>
        <w:t>a</w:t>
      </w:r>
      <w:r w:rsidR="000E545B">
        <w:rPr>
          <w:sz w:val="24"/>
          <w:szCs w:val="24"/>
        </w:rPr>
        <w:t xml:space="preserve"> solution has been found to mitigate nutrient neutrality. </w:t>
      </w:r>
      <w:r w:rsidR="002E3397">
        <w:rPr>
          <w:sz w:val="24"/>
          <w:szCs w:val="24"/>
        </w:rPr>
        <w:t xml:space="preserve">This would be done on the basis that </w:t>
      </w:r>
      <w:r w:rsidR="002A5309">
        <w:rPr>
          <w:sz w:val="24"/>
          <w:szCs w:val="24"/>
        </w:rPr>
        <w:t xml:space="preserve">the issue will be solved </w:t>
      </w:r>
      <w:r w:rsidR="000E4806">
        <w:rPr>
          <w:sz w:val="24"/>
          <w:szCs w:val="24"/>
        </w:rPr>
        <w:t>one way or another in future</w:t>
      </w:r>
      <w:r w:rsidR="006238BF">
        <w:rPr>
          <w:sz w:val="24"/>
          <w:szCs w:val="24"/>
        </w:rPr>
        <w:t>.</w:t>
      </w:r>
      <w:r w:rsidR="002E3397">
        <w:rPr>
          <w:sz w:val="24"/>
          <w:szCs w:val="24"/>
        </w:rPr>
        <w:t xml:space="preserve">  </w:t>
      </w:r>
    </w:p>
    <w:p w14:paraId="77E89CA3" w14:textId="27A026CE" w:rsidR="000E4806" w:rsidRDefault="00C542DA" w:rsidP="006238BF">
      <w:pPr>
        <w:pStyle w:val="ListParagraph"/>
        <w:numPr>
          <w:ilvl w:val="0"/>
          <w:numId w:val="2"/>
        </w:numPr>
        <w:tabs>
          <w:tab w:val="num" w:pos="720"/>
        </w:tabs>
        <w:jc w:val="both"/>
        <w:rPr>
          <w:sz w:val="24"/>
          <w:szCs w:val="24"/>
        </w:rPr>
      </w:pPr>
      <w:r w:rsidRPr="00C26693">
        <w:rPr>
          <w:sz w:val="24"/>
          <w:szCs w:val="24"/>
        </w:rPr>
        <w:t>Trinity College</w:t>
      </w:r>
      <w:r w:rsidR="00E07E72" w:rsidRPr="00C26693">
        <w:rPr>
          <w:sz w:val="24"/>
          <w:szCs w:val="24"/>
        </w:rPr>
        <w:t xml:space="preserve">, who own the land, have </w:t>
      </w:r>
      <w:r w:rsidR="00FA67E0">
        <w:rPr>
          <w:sz w:val="24"/>
          <w:szCs w:val="24"/>
        </w:rPr>
        <w:t>sai</w:t>
      </w:r>
      <w:r w:rsidR="00E07E72" w:rsidRPr="00C26693">
        <w:rPr>
          <w:sz w:val="24"/>
          <w:szCs w:val="24"/>
        </w:rPr>
        <w:t xml:space="preserve">d they would be prepared to make up the shortfall, though only on condition that the development </w:t>
      </w:r>
      <w:r w:rsidR="00C26693">
        <w:rPr>
          <w:sz w:val="24"/>
          <w:szCs w:val="24"/>
        </w:rPr>
        <w:t>will</w:t>
      </w:r>
      <w:r w:rsidR="000A3CAE" w:rsidRPr="00C26693">
        <w:rPr>
          <w:sz w:val="24"/>
          <w:szCs w:val="24"/>
        </w:rPr>
        <w:t xml:space="preserve"> proceed</w:t>
      </w:r>
      <w:r w:rsidR="00E07E72" w:rsidRPr="00C26693">
        <w:rPr>
          <w:sz w:val="24"/>
          <w:szCs w:val="24"/>
        </w:rPr>
        <w:t xml:space="preserve">. </w:t>
      </w:r>
    </w:p>
    <w:p w14:paraId="124409E2" w14:textId="6A075CD3" w:rsidR="00E07E72" w:rsidRPr="00C26693" w:rsidRDefault="00036770" w:rsidP="006238BF">
      <w:pPr>
        <w:pStyle w:val="ListParagraph"/>
        <w:numPr>
          <w:ilvl w:val="0"/>
          <w:numId w:val="2"/>
        </w:numPr>
        <w:tabs>
          <w:tab w:val="num" w:pos="720"/>
        </w:tabs>
        <w:jc w:val="both"/>
        <w:rPr>
          <w:sz w:val="24"/>
          <w:szCs w:val="24"/>
        </w:rPr>
      </w:pPr>
      <w:r>
        <w:rPr>
          <w:sz w:val="24"/>
          <w:szCs w:val="24"/>
        </w:rPr>
        <w:t xml:space="preserve">The Government have included </w:t>
      </w:r>
      <w:r w:rsidR="000E4806">
        <w:rPr>
          <w:sz w:val="24"/>
          <w:szCs w:val="24"/>
        </w:rPr>
        <w:t xml:space="preserve">legislation </w:t>
      </w:r>
      <w:r>
        <w:rPr>
          <w:sz w:val="24"/>
          <w:szCs w:val="24"/>
        </w:rPr>
        <w:t xml:space="preserve">in the King’s Speech </w:t>
      </w:r>
      <w:r w:rsidR="000E545B">
        <w:rPr>
          <w:sz w:val="24"/>
          <w:szCs w:val="24"/>
        </w:rPr>
        <w:t xml:space="preserve">to negate Natural England’s Nutrient Neutrality Directive </w:t>
      </w:r>
      <w:r>
        <w:rPr>
          <w:sz w:val="24"/>
          <w:szCs w:val="24"/>
        </w:rPr>
        <w:t>in the new parliamentary session.</w:t>
      </w:r>
      <w:r w:rsidR="000E545B">
        <w:rPr>
          <w:sz w:val="24"/>
          <w:szCs w:val="24"/>
        </w:rPr>
        <w:t xml:space="preserve"> This is on the basis that they have allocated £280m to address the issue.</w:t>
      </w:r>
    </w:p>
    <w:p w14:paraId="573BCDE2" w14:textId="44436DF7" w:rsidR="00CD7784" w:rsidRPr="00C26693" w:rsidRDefault="000E545B" w:rsidP="00446670">
      <w:pPr>
        <w:pStyle w:val="ListParagraph"/>
        <w:numPr>
          <w:ilvl w:val="0"/>
          <w:numId w:val="3"/>
        </w:numPr>
        <w:tabs>
          <w:tab w:val="num" w:pos="720"/>
        </w:tabs>
        <w:jc w:val="both"/>
        <w:rPr>
          <w:sz w:val="24"/>
          <w:szCs w:val="24"/>
        </w:rPr>
      </w:pPr>
      <w:r>
        <w:rPr>
          <w:sz w:val="24"/>
          <w:szCs w:val="24"/>
        </w:rPr>
        <w:t xml:space="preserve">In parallel with this, </w:t>
      </w:r>
      <w:r w:rsidR="0097628F">
        <w:rPr>
          <w:sz w:val="24"/>
          <w:szCs w:val="24"/>
        </w:rPr>
        <w:t xml:space="preserve">NNDC </w:t>
      </w:r>
      <w:r>
        <w:rPr>
          <w:sz w:val="24"/>
          <w:szCs w:val="24"/>
        </w:rPr>
        <w:t xml:space="preserve">are </w:t>
      </w:r>
      <w:r w:rsidR="00E07E72" w:rsidRPr="00C26693">
        <w:rPr>
          <w:sz w:val="24"/>
          <w:szCs w:val="24"/>
        </w:rPr>
        <w:t>pursu</w:t>
      </w:r>
      <w:r>
        <w:rPr>
          <w:sz w:val="24"/>
          <w:szCs w:val="24"/>
        </w:rPr>
        <w:t>ing</w:t>
      </w:r>
      <w:r w:rsidR="00286AA8" w:rsidRPr="00C26693">
        <w:rPr>
          <w:sz w:val="24"/>
          <w:szCs w:val="24"/>
        </w:rPr>
        <w:t xml:space="preserve"> mitigation plan</w:t>
      </w:r>
      <w:r>
        <w:rPr>
          <w:sz w:val="24"/>
          <w:szCs w:val="24"/>
        </w:rPr>
        <w:t xml:space="preserve"> </w:t>
      </w:r>
      <w:r w:rsidRPr="00C26693">
        <w:rPr>
          <w:sz w:val="24"/>
          <w:szCs w:val="24"/>
        </w:rPr>
        <w:t xml:space="preserve">to create a Joint Venture Scheme </w:t>
      </w:r>
      <w:r>
        <w:rPr>
          <w:sz w:val="24"/>
          <w:szCs w:val="24"/>
        </w:rPr>
        <w:t>with neighbouring authorities</w:t>
      </w:r>
      <w:r w:rsidR="00286AA8" w:rsidRPr="00C26693">
        <w:rPr>
          <w:sz w:val="24"/>
          <w:szCs w:val="24"/>
        </w:rPr>
        <w:t xml:space="preserve">. </w:t>
      </w:r>
      <w:r w:rsidR="00CD7784" w:rsidRPr="00C26693">
        <w:rPr>
          <w:sz w:val="24"/>
          <w:szCs w:val="24"/>
        </w:rPr>
        <w:t xml:space="preserve">This will be able to receive funding from Natural England to purchase </w:t>
      </w:r>
      <w:r w:rsidR="00E07E72" w:rsidRPr="00C26693">
        <w:rPr>
          <w:sz w:val="24"/>
          <w:szCs w:val="24"/>
        </w:rPr>
        <w:t>land which can be turned into wetland and create credits to offset the nitrates and phosphates that new housing will create.</w:t>
      </w:r>
    </w:p>
    <w:p w14:paraId="6881D32D" w14:textId="432E7609" w:rsidR="006238BF" w:rsidRPr="00C26693" w:rsidRDefault="006D647A" w:rsidP="006238BF">
      <w:pPr>
        <w:pStyle w:val="ListParagraph"/>
        <w:numPr>
          <w:ilvl w:val="0"/>
          <w:numId w:val="3"/>
        </w:numPr>
        <w:tabs>
          <w:tab w:val="num" w:pos="720"/>
        </w:tabs>
        <w:jc w:val="both"/>
        <w:rPr>
          <w:sz w:val="24"/>
          <w:szCs w:val="24"/>
        </w:rPr>
      </w:pPr>
      <w:r>
        <w:rPr>
          <w:sz w:val="24"/>
          <w:szCs w:val="24"/>
        </w:rPr>
        <w:t xml:space="preserve">I am sceptical about whether such a scheme will work as I think local authorities will be tempted to </w:t>
      </w:r>
      <w:r w:rsidR="006238BF">
        <w:rPr>
          <w:sz w:val="24"/>
          <w:szCs w:val="24"/>
        </w:rPr>
        <w:t xml:space="preserve">unilaterally </w:t>
      </w:r>
      <w:r w:rsidR="000E4806">
        <w:rPr>
          <w:sz w:val="24"/>
          <w:szCs w:val="24"/>
        </w:rPr>
        <w:t>addre</w:t>
      </w:r>
      <w:r w:rsidR="006238BF">
        <w:rPr>
          <w:sz w:val="24"/>
          <w:szCs w:val="24"/>
        </w:rPr>
        <w:t xml:space="preserve">ss </w:t>
      </w:r>
      <w:r w:rsidR="00FA67E0">
        <w:rPr>
          <w:sz w:val="24"/>
          <w:szCs w:val="24"/>
        </w:rPr>
        <w:t xml:space="preserve">their own </w:t>
      </w:r>
      <w:r w:rsidR="006238BF">
        <w:rPr>
          <w:sz w:val="24"/>
          <w:szCs w:val="24"/>
        </w:rPr>
        <w:t xml:space="preserve">issues </w:t>
      </w:r>
      <w:r>
        <w:rPr>
          <w:sz w:val="24"/>
          <w:szCs w:val="24"/>
        </w:rPr>
        <w:t xml:space="preserve">first. </w:t>
      </w:r>
      <w:r w:rsidR="006238BF">
        <w:rPr>
          <w:sz w:val="24"/>
          <w:szCs w:val="24"/>
        </w:rPr>
        <w:t xml:space="preserve">Even if it does work, there will be a priority order and there is no guarantee Fakenham would sit at the top of this. Also, Fakenham is hampered by the fact that </w:t>
      </w:r>
      <w:r w:rsidR="006238BF" w:rsidRPr="00C26693">
        <w:rPr>
          <w:sz w:val="24"/>
          <w:szCs w:val="24"/>
        </w:rPr>
        <w:t>mitigation will need to be in place upstream</w:t>
      </w:r>
      <w:r w:rsidR="006238BF">
        <w:rPr>
          <w:sz w:val="24"/>
          <w:szCs w:val="24"/>
        </w:rPr>
        <w:t xml:space="preserve"> and t</w:t>
      </w:r>
      <w:r w:rsidR="006238BF" w:rsidRPr="00C26693">
        <w:rPr>
          <w:sz w:val="24"/>
          <w:szCs w:val="24"/>
        </w:rPr>
        <w:t xml:space="preserve">here are only limited areas for this as the </w:t>
      </w:r>
      <w:proofErr w:type="gramStart"/>
      <w:r w:rsidR="006238BF" w:rsidRPr="00C26693">
        <w:rPr>
          <w:sz w:val="24"/>
          <w:szCs w:val="24"/>
        </w:rPr>
        <w:t>River</w:t>
      </w:r>
      <w:proofErr w:type="gramEnd"/>
      <w:r w:rsidR="006238BF" w:rsidRPr="00C26693">
        <w:rPr>
          <w:sz w:val="24"/>
          <w:szCs w:val="24"/>
        </w:rPr>
        <w:t xml:space="preserve"> Wensum rises only eight miles west of the town.</w:t>
      </w:r>
    </w:p>
    <w:p w14:paraId="7275EC39" w14:textId="709F0216" w:rsidR="00446670" w:rsidRDefault="00446670" w:rsidP="00446670">
      <w:pPr>
        <w:pStyle w:val="ListParagraph"/>
        <w:numPr>
          <w:ilvl w:val="0"/>
          <w:numId w:val="3"/>
        </w:numPr>
        <w:tabs>
          <w:tab w:val="num" w:pos="720"/>
        </w:tabs>
        <w:jc w:val="both"/>
        <w:rPr>
          <w:sz w:val="24"/>
          <w:szCs w:val="24"/>
        </w:rPr>
      </w:pPr>
      <w:r>
        <w:rPr>
          <w:sz w:val="24"/>
          <w:szCs w:val="24"/>
        </w:rPr>
        <w:t xml:space="preserve">In conclusion </w:t>
      </w:r>
      <w:r w:rsidR="006238BF">
        <w:rPr>
          <w:sz w:val="24"/>
          <w:szCs w:val="24"/>
        </w:rPr>
        <w:t>I think it p</w:t>
      </w:r>
      <w:r w:rsidR="001A0EA1">
        <w:rPr>
          <w:sz w:val="24"/>
          <w:szCs w:val="24"/>
        </w:rPr>
        <w:t>ossible</w:t>
      </w:r>
      <w:r w:rsidR="006238BF">
        <w:rPr>
          <w:sz w:val="24"/>
          <w:szCs w:val="24"/>
        </w:rPr>
        <w:t xml:space="preserve"> the new roundabout will be built next autumn if either NNDC is successful in getting Government funding or legislation is passed to negate nutrient neutrality</w:t>
      </w:r>
      <w:r w:rsidR="00FA67E0">
        <w:rPr>
          <w:sz w:val="24"/>
          <w:szCs w:val="24"/>
        </w:rPr>
        <w:t xml:space="preserve"> which will allow Trinity College to make up the funding shortfall</w:t>
      </w:r>
      <w:r w:rsidR="006238BF">
        <w:rPr>
          <w:sz w:val="24"/>
          <w:szCs w:val="24"/>
        </w:rPr>
        <w:t>.</w:t>
      </w:r>
    </w:p>
    <w:p w14:paraId="42170A4B" w14:textId="77777777" w:rsidR="006238BF" w:rsidRDefault="006238BF" w:rsidP="006238BF">
      <w:pPr>
        <w:pStyle w:val="ListParagraph"/>
        <w:jc w:val="both"/>
        <w:rPr>
          <w:sz w:val="24"/>
          <w:szCs w:val="24"/>
        </w:rPr>
      </w:pPr>
    </w:p>
    <w:p w14:paraId="2AB594BD" w14:textId="7282366F" w:rsidR="006238BF" w:rsidRPr="006238BF" w:rsidRDefault="006238BF" w:rsidP="006238BF">
      <w:pPr>
        <w:pStyle w:val="ListParagraph"/>
        <w:numPr>
          <w:ilvl w:val="0"/>
          <w:numId w:val="8"/>
        </w:numPr>
        <w:tabs>
          <w:tab w:val="num" w:pos="720"/>
        </w:tabs>
        <w:jc w:val="both"/>
        <w:rPr>
          <w:b/>
          <w:bCs/>
          <w:sz w:val="24"/>
          <w:szCs w:val="24"/>
        </w:rPr>
      </w:pPr>
      <w:r w:rsidRPr="006238BF">
        <w:rPr>
          <w:b/>
          <w:bCs/>
          <w:sz w:val="24"/>
          <w:szCs w:val="24"/>
        </w:rPr>
        <w:t>NNDC Planning Training</w:t>
      </w:r>
    </w:p>
    <w:p w14:paraId="3022202C" w14:textId="49274936" w:rsidR="006238BF" w:rsidRPr="006238BF" w:rsidRDefault="006238BF" w:rsidP="006238BF">
      <w:pPr>
        <w:pStyle w:val="ListParagraph"/>
        <w:numPr>
          <w:ilvl w:val="0"/>
          <w:numId w:val="9"/>
        </w:numPr>
        <w:tabs>
          <w:tab w:val="num" w:pos="720"/>
        </w:tabs>
        <w:jc w:val="both"/>
        <w:rPr>
          <w:sz w:val="24"/>
          <w:szCs w:val="24"/>
        </w:rPr>
      </w:pPr>
      <w:r>
        <w:rPr>
          <w:sz w:val="24"/>
          <w:szCs w:val="24"/>
        </w:rPr>
        <w:t xml:space="preserve">At a previous meeting I mentioned that NNDC delivered some training on planning to </w:t>
      </w:r>
      <w:proofErr w:type="spellStart"/>
      <w:r>
        <w:rPr>
          <w:sz w:val="24"/>
          <w:szCs w:val="24"/>
        </w:rPr>
        <w:t>Stalham</w:t>
      </w:r>
      <w:proofErr w:type="spellEnd"/>
      <w:r>
        <w:rPr>
          <w:sz w:val="24"/>
          <w:szCs w:val="24"/>
        </w:rPr>
        <w:t xml:space="preserve"> Town Council. </w:t>
      </w:r>
      <w:r w:rsidR="009A4A07">
        <w:rPr>
          <w:sz w:val="24"/>
          <w:szCs w:val="24"/>
        </w:rPr>
        <w:t xml:space="preserve">Martyn Fulcher, Director of Place, has confirmed a similar session will be offered to the FTC </w:t>
      </w:r>
      <w:r w:rsidR="000E4806">
        <w:rPr>
          <w:sz w:val="24"/>
          <w:szCs w:val="24"/>
        </w:rPr>
        <w:t>in the next few months.</w:t>
      </w:r>
    </w:p>
    <w:p w14:paraId="518AF90C" w14:textId="77777777" w:rsidR="00C26693" w:rsidRPr="00C26693" w:rsidRDefault="00C26693" w:rsidP="00446670">
      <w:pPr>
        <w:pStyle w:val="ListParagraph"/>
        <w:jc w:val="both"/>
        <w:rPr>
          <w:sz w:val="24"/>
          <w:szCs w:val="24"/>
        </w:rPr>
      </w:pPr>
    </w:p>
    <w:p w14:paraId="298153DF" w14:textId="12536703" w:rsidR="00FF7460" w:rsidRPr="00C26693" w:rsidRDefault="00FF7460" w:rsidP="00446670">
      <w:pPr>
        <w:pStyle w:val="ListParagraph"/>
        <w:numPr>
          <w:ilvl w:val="0"/>
          <w:numId w:val="8"/>
        </w:numPr>
        <w:tabs>
          <w:tab w:val="num" w:pos="720"/>
        </w:tabs>
        <w:jc w:val="both"/>
        <w:rPr>
          <w:b/>
          <w:bCs/>
          <w:sz w:val="24"/>
          <w:szCs w:val="24"/>
        </w:rPr>
      </w:pPr>
      <w:r w:rsidRPr="00C26693">
        <w:rPr>
          <w:b/>
          <w:bCs/>
          <w:sz w:val="24"/>
          <w:szCs w:val="24"/>
        </w:rPr>
        <w:t>Greenway Close</w:t>
      </w:r>
    </w:p>
    <w:p w14:paraId="536D23D4" w14:textId="2A89BFCB" w:rsidR="00320F00" w:rsidRPr="006605F5" w:rsidRDefault="004E6D08" w:rsidP="0092167C">
      <w:pPr>
        <w:pStyle w:val="ListParagraph"/>
        <w:numPr>
          <w:ilvl w:val="0"/>
          <w:numId w:val="5"/>
        </w:numPr>
        <w:tabs>
          <w:tab w:val="num" w:pos="720"/>
        </w:tabs>
        <w:jc w:val="both"/>
        <w:rPr>
          <w:sz w:val="24"/>
          <w:szCs w:val="24"/>
        </w:rPr>
      </w:pPr>
      <w:r w:rsidRPr="006605F5">
        <w:rPr>
          <w:sz w:val="24"/>
          <w:szCs w:val="24"/>
        </w:rPr>
        <w:t xml:space="preserve">Victory Housing have provided two skips in which they have used to clear the household rubbish that had been accumulating at one property and cut the hedge back at that and the neighbouring property. </w:t>
      </w:r>
      <w:r w:rsidR="00320F00" w:rsidRPr="006605F5">
        <w:rPr>
          <w:sz w:val="24"/>
          <w:szCs w:val="24"/>
        </w:rPr>
        <w:t xml:space="preserve"> </w:t>
      </w:r>
      <w:r w:rsidR="006605F5">
        <w:rPr>
          <w:sz w:val="24"/>
          <w:szCs w:val="24"/>
        </w:rPr>
        <w:t xml:space="preserve">There have been concerns about rats in the </w:t>
      </w:r>
      <w:r w:rsidR="000E545B">
        <w:rPr>
          <w:sz w:val="24"/>
          <w:szCs w:val="24"/>
        </w:rPr>
        <w:t>area,</w:t>
      </w:r>
      <w:r w:rsidR="006605F5">
        <w:rPr>
          <w:sz w:val="24"/>
          <w:szCs w:val="24"/>
        </w:rPr>
        <w:t xml:space="preserve"> but this should be addressed now the rubbish has been removed</w:t>
      </w:r>
      <w:r w:rsidR="00320F00" w:rsidRPr="006605F5">
        <w:rPr>
          <w:sz w:val="24"/>
          <w:szCs w:val="24"/>
        </w:rPr>
        <w:t xml:space="preserve">. </w:t>
      </w:r>
    </w:p>
    <w:p w14:paraId="0F2D5813" w14:textId="77777777" w:rsidR="00C26693" w:rsidRPr="00C26693" w:rsidRDefault="00C26693" w:rsidP="00446670">
      <w:pPr>
        <w:pStyle w:val="ListParagraph"/>
        <w:jc w:val="both"/>
        <w:rPr>
          <w:sz w:val="24"/>
          <w:szCs w:val="24"/>
        </w:rPr>
      </w:pPr>
    </w:p>
    <w:p w14:paraId="36DA1E6E" w14:textId="026C3D8D" w:rsidR="00C26693" w:rsidRPr="00C26693" w:rsidRDefault="00C26693" w:rsidP="00446670">
      <w:pPr>
        <w:pStyle w:val="ListParagraph"/>
        <w:numPr>
          <w:ilvl w:val="0"/>
          <w:numId w:val="8"/>
        </w:numPr>
        <w:tabs>
          <w:tab w:val="num" w:pos="720"/>
        </w:tabs>
        <w:jc w:val="both"/>
        <w:rPr>
          <w:b/>
          <w:bCs/>
          <w:sz w:val="24"/>
          <w:szCs w:val="24"/>
        </w:rPr>
      </w:pPr>
      <w:r w:rsidRPr="00C26693">
        <w:rPr>
          <w:b/>
          <w:bCs/>
          <w:sz w:val="24"/>
          <w:szCs w:val="24"/>
        </w:rPr>
        <w:t xml:space="preserve">Fisher Road / Seppings </w:t>
      </w:r>
      <w:r w:rsidR="001A0EA1">
        <w:rPr>
          <w:b/>
          <w:bCs/>
          <w:sz w:val="24"/>
          <w:szCs w:val="24"/>
        </w:rPr>
        <w:t xml:space="preserve">Road / Wells Road </w:t>
      </w:r>
      <w:r w:rsidRPr="00C26693">
        <w:rPr>
          <w:b/>
          <w:bCs/>
          <w:sz w:val="24"/>
          <w:szCs w:val="24"/>
        </w:rPr>
        <w:t>Path</w:t>
      </w:r>
    </w:p>
    <w:p w14:paraId="46F38605" w14:textId="371F9CC8" w:rsidR="00C26693" w:rsidRDefault="006605F5" w:rsidP="00446670">
      <w:pPr>
        <w:pStyle w:val="ListParagraph"/>
        <w:numPr>
          <w:ilvl w:val="0"/>
          <w:numId w:val="7"/>
        </w:numPr>
        <w:tabs>
          <w:tab w:val="num" w:pos="720"/>
        </w:tabs>
        <w:jc w:val="both"/>
        <w:rPr>
          <w:sz w:val="24"/>
          <w:szCs w:val="24"/>
        </w:rPr>
      </w:pPr>
      <w:r>
        <w:rPr>
          <w:sz w:val="24"/>
          <w:szCs w:val="24"/>
        </w:rPr>
        <w:t xml:space="preserve">This is a small path that connects Fisher Road, Seppings Road and Wells Road. </w:t>
      </w:r>
      <w:r w:rsidR="000E545B">
        <w:rPr>
          <w:sz w:val="24"/>
          <w:szCs w:val="24"/>
        </w:rPr>
        <w:t xml:space="preserve">There have been issues with dog fouling along here. </w:t>
      </w:r>
      <w:r w:rsidR="00203E16">
        <w:rPr>
          <w:sz w:val="24"/>
          <w:szCs w:val="24"/>
        </w:rPr>
        <w:t xml:space="preserve">One option which may help would be to put </w:t>
      </w:r>
      <w:r w:rsidR="00507558">
        <w:rPr>
          <w:sz w:val="24"/>
          <w:szCs w:val="24"/>
        </w:rPr>
        <w:t>dog fouling warning signs</w:t>
      </w:r>
      <w:r w:rsidR="00203E16">
        <w:rPr>
          <w:sz w:val="24"/>
          <w:szCs w:val="24"/>
        </w:rPr>
        <w:t xml:space="preserve"> which NNDC produce</w:t>
      </w:r>
      <w:r w:rsidR="00507558">
        <w:rPr>
          <w:sz w:val="24"/>
          <w:szCs w:val="24"/>
        </w:rPr>
        <w:t xml:space="preserve">. Lesley </w:t>
      </w:r>
      <w:r w:rsidR="00203E16">
        <w:rPr>
          <w:sz w:val="24"/>
          <w:szCs w:val="24"/>
        </w:rPr>
        <w:t xml:space="preserve">is waiting for </w:t>
      </w:r>
      <w:r w:rsidR="00507558">
        <w:rPr>
          <w:sz w:val="24"/>
          <w:szCs w:val="24"/>
        </w:rPr>
        <w:t>confirm</w:t>
      </w:r>
      <w:r w:rsidR="00203E16">
        <w:rPr>
          <w:sz w:val="24"/>
          <w:szCs w:val="24"/>
        </w:rPr>
        <w:t>ation of</w:t>
      </w:r>
      <w:r w:rsidR="00507558">
        <w:rPr>
          <w:sz w:val="24"/>
          <w:szCs w:val="24"/>
        </w:rPr>
        <w:t xml:space="preserve"> the </w:t>
      </w:r>
      <w:r w:rsidR="000E545B">
        <w:rPr>
          <w:sz w:val="24"/>
          <w:szCs w:val="24"/>
        </w:rPr>
        <w:t>p</w:t>
      </w:r>
      <w:r w:rsidR="00507558">
        <w:rPr>
          <w:sz w:val="24"/>
          <w:szCs w:val="24"/>
        </w:rPr>
        <w:t>rice</w:t>
      </w:r>
      <w:r w:rsidR="000E545B">
        <w:rPr>
          <w:sz w:val="24"/>
          <w:szCs w:val="24"/>
        </w:rPr>
        <w:t xml:space="preserve"> </w:t>
      </w:r>
      <w:r w:rsidR="00203E16">
        <w:rPr>
          <w:sz w:val="24"/>
          <w:szCs w:val="24"/>
        </w:rPr>
        <w:t>of these, which she will put to councillors.</w:t>
      </w:r>
      <w:r w:rsidR="000E545B">
        <w:rPr>
          <w:sz w:val="24"/>
          <w:szCs w:val="24"/>
        </w:rPr>
        <w:t xml:space="preserve"> The</w:t>
      </w:r>
      <w:r w:rsidR="00203E16">
        <w:rPr>
          <w:sz w:val="24"/>
          <w:szCs w:val="24"/>
        </w:rPr>
        <w:t>y a</w:t>
      </w:r>
      <w:r w:rsidR="000E545B">
        <w:rPr>
          <w:sz w:val="24"/>
          <w:szCs w:val="24"/>
        </w:rPr>
        <w:t>re A4 laminates</w:t>
      </w:r>
      <w:r w:rsidR="00036770">
        <w:rPr>
          <w:sz w:val="24"/>
          <w:szCs w:val="24"/>
        </w:rPr>
        <w:t>.</w:t>
      </w:r>
    </w:p>
    <w:p w14:paraId="4DD7BA3F" w14:textId="604174CA" w:rsidR="001A0EA1" w:rsidRDefault="001A0EA1" w:rsidP="00446670">
      <w:pPr>
        <w:pStyle w:val="ListParagraph"/>
        <w:numPr>
          <w:ilvl w:val="0"/>
          <w:numId w:val="7"/>
        </w:numPr>
        <w:tabs>
          <w:tab w:val="num" w:pos="720"/>
        </w:tabs>
        <w:jc w:val="both"/>
        <w:rPr>
          <w:sz w:val="24"/>
          <w:szCs w:val="24"/>
        </w:rPr>
      </w:pPr>
      <w:r>
        <w:rPr>
          <w:sz w:val="24"/>
          <w:szCs w:val="24"/>
        </w:rPr>
        <w:t xml:space="preserve">In </w:t>
      </w:r>
      <w:r w:rsidR="0007713D">
        <w:rPr>
          <w:sz w:val="24"/>
          <w:szCs w:val="24"/>
        </w:rPr>
        <w:t>addition,</w:t>
      </w:r>
      <w:r>
        <w:rPr>
          <w:sz w:val="24"/>
          <w:szCs w:val="24"/>
        </w:rPr>
        <w:t xml:space="preserve"> there is an accumulation of rubbish along the path, most of which blows through from the Academy playing field. </w:t>
      </w:r>
      <w:r w:rsidR="0007713D">
        <w:rPr>
          <w:sz w:val="24"/>
          <w:szCs w:val="24"/>
        </w:rPr>
        <w:t>The Academy had agreed to keep this clear so I will chase them to do so.</w:t>
      </w:r>
    </w:p>
    <w:p w14:paraId="010AD838" w14:textId="77777777" w:rsidR="00C26693" w:rsidRPr="00C26693" w:rsidRDefault="00C26693" w:rsidP="00446670">
      <w:pPr>
        <w:pStyle w:val="ListParagraph"/>
        <w:tabs>
          <w:tab w:val="num" w:pos="720"/>
        </w:tabs>
        <w:jc w:val="both"/>
        <w:rPr>
          <w:sz w:val="24"/>
          <w:szCs w:val="24"/>
        </w:rPr>
      </w:pPr>
    </w:p>
    <w:p w14:paraId="1D045CD3" w14:textId="4D697B72" w:rsidR="00FF7460" w:rsidRPr="00C26693" w:rsidRDefault="00FA67E0" w:rsidP="00446670">
      <w:pPr>
        <w:pStyle w:val="ListParagraph"/>
        <w:numPr>
          <w:ilvl w:val="0"/>
          <w:numId w:val="8"/>
        </w:numPr>
        <w:tabs>
          <w:tab w:val="num" w:pos="720"/>
        </w:tabs>
        <w:jc w:val="both"/>
        <w:rPr>
          <w:b/>
          <w:bCs/>
          <w:sz w:val="24"/>
          <w:szCs w:val="24"/>
        </w:rPr>
      </w:pPr>
      <w:r>
        <w:rPr>
          <w:b/>
          <w:bCs/>
          <w:sz w:val="24"/>
          <w:szCs w:val="24"/>
        </w:rPr>
        <w:t xml:space="preserve">Water Moor Lane </w:t>
      </w:r>
      <w:r w:rsidR="00FF7460" w:rsidRPr="00C26693">
        <w:rPr>
          <w:b/>
          <w:bCs/>
          <w:sz w:val="24"/>
          <w:szCs w:val="24"/>
        </w:rPr>
        <w:t>Sign</w:t>
      </w:r>
    </w:p>
    <w:p w14:paraId="36981CA8" w14:textId="5A7A7FD4" w:rsidR="00F82622" w:rsidRPr="004E6D08" w:rsidRDefault="004E6D08" w:rsidP="00EC1779">
      <w:pPr>
        <w:pStyle w:val="ListParagraph"/>
        <w:numPr>
          <w:ilvl w:val="0"/>
          <w:numId w:val="6"/>
        </w:numPr>
        <w:tabs>
          <w:tab w:val="num" w:pos="720"/>
        </w:tabs>
        <w:jc w:val="both"/>
        <w:rPr>
          <w:sz w:val="24"/>
          <w:szCs w:val="24"/>
        </w:rPr>
      </w:pPr>
      <w:r w:rsidRPr="004E6D08">
        <w:rPr>
          <w:sz w:val="24"/>
          <w:szCs w:val="24"/>
        </w:rPr>
        <w:t>I requested that the n</w:t>
      </w:r>
      <w:r w:rsidR="00320F00" w:rsidRPr="004E6D08">
        <w:rPr>
          <w:sz w:val="24"/>
          <w:szCs w:val="24"/>
        </w:rPr>
        <w:t>ew Water Moor Lane</w:t>
      </w:r>
      <w:r w:rsidR="00C26693" w:rsidRPr="004E6D08">
        <w:rPr>
          <w:sz w:val="24"/>
          <w:szCs w:val="24"/>
        </w:rPr>
        <w:t xml:space="preserve"> </w:t>
      </w:r>
      <w:r w:rsidRPr="004E6D08">
        <w:rPr>
          <w:sz w:val="24"/>
          <w:szCs w:val="24"/>
        </w:rPr>
        <w:t xml:space="preserve">sign be </w:t>
      </w:r>
      <w:r w:rsidR="00FA67E0">
        <w:rPr>
          <w:sz w:val="24"/>
          <w:szCs w:val="24"/>
        </w:rPr>
        <w:t>moved</w:t>
      </w:r>
      <w:r w:rsidRPr="004E6D08">
        <w:rPr>
          <w:sz w:val="24"/>
          <w:szCs w:val="24"/>
        </w:rPr>
        <w:t xml:space="preserve"> </w:t>
      </w:r>
      <w:r w:rsidR="003E4E55">
        <w:rPr>
          <w:sz w:val="24"/>
          <w:szCs w:val="24"/>
        </w:rPr>
        <w:t xml:space="preserve">slightly </w:t>
      </w:r>
      <w:r w:rsidRPr="004E6D08">
        <w:rPr>
          <w:sz w:val="24"/>
          <w:szCs w:val="24"/>
        </w:rPr>
        <w:t>so that it is parallel to the A148. It was originally set at an oblique angle so that it could not be read by traffic coming from the west.</w:t>
      </w:r>
    </w:p>
    <w:p w14:paraId="2C58FEAE" w14:textId="77777777" w:rsidR="00FA67E0" w:rsidRDefault="00FA67E0" w:rsidP="00B75190">
      <w:pPr>
        <w:tabs>
          <w:tab w:val="num" w:pos="720"/>
        </w:tabs>
        <w:rPr>
          <w:sz w:val="24"/>
          <w:szCs w:val="24"/>
        </w:rPr>
      </w:pPr>
    </w:p>
    <w:p w14:paraId="049023BD" w14:textId="53422A2E" w:rsidR="00F82622" w:rsidRPr="00C26693" w:rsidRDefault="00F82622" w:rsidP="00B75190">
      <w:pPr>
        <w:tabs>
          <w:tab w:val="num" w:pos="720"/>
        </w:tabs>
        <w:rPr>
          <w:sz w:val="24"/>
          <w:szCs w:val="24"/>
        </w:rPr>
      </w:pPr>
      <w:r w:rsidRPr="00C26693">
        <w:rPr>
          <w:sz w:val="24"/>
          <w:szCs w:val="24"/>
        </w:rPr>
        <w:t>Christopher Cushing</w:t>
      </w:r>
    </w:p>
    <w:p w14:paraId="56FB9F38" w14:textId="48039793" w:rsidR="00286AA8" w:rsidRDefault="00F82622" w:rsidP="00446670">
      <w:pPr>
        <w:tabs>
          <w:tab w:val="num" w:pos="720"/>
        </w:tabs>
      </w:pPr>
      <w:r w:rsidRPr="00C26693">
        <w:rPr>
          <w:sz w:val="24"/>
          <w:szCs w:val="24"/>
        </w:rPr>
        <w:t>2</w:t>
      </w:r>
      <w:r w:rsidR="004E6D08">
        <w:rPr>
          <w:sz w:val="24"/>
          <w:szCs w:val="24"/>
        </w:rPr>
        <w:t>3</w:t>
      </w:r>
      <w:r w:rsidRPr="00C26693">
        <w:rPr>
          <w:sz w:val="24"/>
          <w:szCs w:val="24"/>
        </w:rPr>
        <w:t>/</w:t>
      </w:r>
      <w:r w:rsidR="004E6D08">
        <w:rPr>
          <w:sz w:val="24"/>
          <w:szCs w:val="24"/>
        </w:rPr>
        <w:t>10</w:t>
      </w:r>
      <w:r w:rsidRPr="00C26693">
        <w:rPr>
          <w:sz w:val="24"/>
          <w:szCs w:val="24"/>
        </w:rPr>
        <w:t>/2023</w:t>
      </w:r>
    </w:p>
    <w:sectPr w:rsidR="00286AA8">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6B57B1" w14:textId="77777777" w:rsidR="005B196A" w:rsidRDefault="005B196A" w:rsidP="00446670">
      <w:pPr>
        <w:spacing w:after="0" w:line="240" w:lineRule="auto"/>
      </w:pPr>
      <w:r>
        <w:separator/>
      </w:r>
    </w:p>
  </w:endnote>
  <w:endnote w:type="continuationSeparator" w:id="0">
    <w:p w14:paraId="474AFAF6" w14:textId="77777777" w:rsidR="005B196A" w:rsidRDefault="005B196A" w:rsidP="004466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6235742"/>
      <w:docPartObj>
        <w:docPartGallery w:val="Page Numbers (Bottom of Page)"/>
        <w:docPartUnique/>
      </w:docPartObj>
    </w:sdtPr>
    <w:sdtEndPr>
      <w:rPr>
        <w:noProof/>
      </w:rPr>
    </w:sdtEndPr>
    <w:sdtContent>
      <w:p w14:paraId="771ED180" w14:textId="0FDA10FC" w:rsidR="00446670" w:rsidRDefault="0044667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FEC6030" w14:textId="77777777" w:rsidR="00446670" w:rsidRDefault="004466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4537CA" w14:textId="77777777" w:rsidR="005B196A" w:rsidRDefault="005B196A" w:rsidP="00446670">
      <w:pPr>
        <w:spacing w:after="0" w:line="240" w:lineRule="auto"/>
      </w:pPr>
      <w:r>
        <w:separator/>
      </w:r>
    </w:p>
  </w:footnote>
  <w:footnote w:type="continuationSeparator" w:id="0">
    <w:p w14:paraId="7C95022A" w14:textId="77777777" w:rsidR="005B196A" w:rsidRDefault="005B196A" w:rsidP="004466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26207"/>
    <w:multiLevelType w:val="hybridMultilevel"/>
    <w:tmpl w:val="EB56E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746BD0"/>
    <w:multiLevelType w:val="hybridMultilevel"/>
    <w:tmpl w:val="A75E4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A52809"/>
    <w:multiLevelType w:val="hybridMultilevel"/>
    <w:tmpl w:val="1B445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902827"/>
    <w:multiLevelType w:val="multilevel"/>
    <w:tmpl w:val="5914B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24928A0"/>
    <w:multiLevelType w:val="hybridMultilevel"/>
    <w:tmpl w:val="66961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90762C8"/>
    <w:multiLevelType w:val="hybridMultilevel"/>
    <w:tmpl w:val="95E020B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4E6249ED"/>
    <w:multiLevelType w:val="hybridMultilevel"/>
    <w:tmpl w:val="9F006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3E37755"/>
    <w:multiLevelType w:val="hybridMultilevel"/>
    <w:tmpl w:val="89F28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D4F16FD"/>
    <w:multiLevelType w:val="hybridMultilevel"/>
    <w:tmpl w:val="47B66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53716667">
    <w:abstractNumId w:val="3"/>
  </w:num>
  <w:num w:numId="2" w16cid:durableId="105665268">
    <w:abstractNumId w:val="2"/>
  </w:num>
  <w:num w:numId="3" w16cid:durableId="1481771220">
    <w:abstractNumId w:val="7"/>
  </w:num>
  <w:num w:numId="4" w16cid:durableId="588394892">
    <w:abstractNumId w:val="1"/>
  </w:num>
  <w:num w:numId="5" w16cid:durableId="1904828798">
    <w:abstractNumId w:val="8"/>
  </w:num>
  <w:num w:numId="6" w16cid:durableId="2020622304">
    <w:abstractNumId w:val="4"/>
  </w:num>
  <w:num w:numId="7" w16cid:durableId="1110314623">
    <w:abstractNumId w:val="6"/>
  </w:num>
  <w:num w:numId="8" w16cid:durableId="599457807">
    <w:abstractNumId w:val="5"/>
  </w:num>
  <w:num w:numId="9" w16cid:durableId="18372625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AA8"/>
    <w:rsid w:val="00036770"/>
    <w:rsid w:val="0007713D"/>
    <w:rsid w:val="000A3CAE"/>
    <w:rsid w:val="000E4806"/>
    <w:rsid w:val="000E545B"/>
    <w:rsid w:val="00157736"/>
    <w:rsid w:val="001A0EA1"/>
    <w:rsid w:val="00203E16"/>
    <w:rsid w:val="0023370B"/>
    <w:rsid w:val="00245C19"/>
    <w:rsid w:val="00282B64"/>
    <w:rsid w:val="00286AA8"/>
    <w:rsid w:val="002A5309"/>
    <w:rsid w:val="002E3397"/>
    <w:rsid w:val="002F319B"/>
    <w:rsid w:val="00320F00"/>
    <w:rsid w:val="003E4E55"/>
    <w:rsid w:val="00446670"/>
    <w:rsid w:val="004E6D08"/>
    <w:rsid w:val="00507558"/>
    <w:rsid w:val="00556E0A"/>
    <w:rsid w:val="005B196A"/>
    <w:rsid w:val="005E040F"/>
    <w:rsid w:val="006238BF"/>
    <w:rsid w:val="0063784E"/>
    <w:rsid w:val="006605F5"/>
    <w:rsid w:val="00663E45"/>
    <w:rsid w:val="006D647A"/>
    <w:rsid w:val="00923422"/>
    <w:rsid w:val="00945CAB"/>
    <w:rsid w:val="0097628F"/>
    <w:rsid w:val="009A4A07"/>
    <w:rsid w:val="009A7E37"/>
    <w:rsid w:val="009F5940"/>
    <w:rsid w:val="00B24373"/>
    <w:rsid w:val="00B75190"/>
    <w:rsid w:val="00C26693"/>
    <w:rsid w:val="00C542DA"/>
    <w:rsid w:val="00CD7784"/>
    <w:rsid w:val="00D9464F"/>
    <w:rsid w:val="00E07E72"/>
    <w:rsid w:val="00F001EB"/>
    <w:rsid w:val="00F82622"/>
    <w:rsid w:val="00FA67E0"/>
    <w:rsid w:val="00FF74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B890D2"/>
  <w15:chartTrackingRefBased/>
  <w15:docId w15:val="{F27FE4A1-ACD9-42A2-8D17-4A1075A8B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4373"/>
    <w:pPr>
      <w:ind w:left="720"/>
      <w:contextualSpacing/>
    </w:pPr>
  </w:style>
  <w:style w:type="paragraph" w:styleId="Header">
    <w:name w:val="header"/>
    <w:basedOn w:val="Normal"/>
    <w:link w:val="HeaderChar"/>
    <w:uiPriority w:val="99"/>
    <w:unhideWhenUsed/>
    <w:rsid w:val="004466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6670"/>
  </w:style>
  <w:style w:type="paragraph" w:styleId="Footer">
    <w:name w:val="footer"/>
    <w:basedOn w:val="Normal"/>
    <w:link w:val="FooterChar"/>
    <w:uiPriority w:val="99"/>
    <w:unhideWhenUsed/>
    <w:rsid w:val="004466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66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7063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2D96D7-FDA0-4877-8A2D-5561ABFC7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540</Words>
  <Characters>3082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Cushing</dc:creator>
  <cp:keywords/>
  <dc:description/>
  <cp:lastModifiedBy>Lesley Meanley</cp:lastModifiedBy>
  <cp:revision>2</cp:revision>
  <cp:lastPrinted>2023-10-23T11:26:00Z</cp:lastPrinted>
  <dcterms:created xsi:type="dcterms:W3CDTF">2023-10-27T10:31:00Z</dcterms:created>
  <dcterms:modified xsi:type="dcterms:W3CDTF">2023-10-27T10:31:00Z</dcterms:modified>
</cp:coreProperties>
</file>